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3"/>
        <w:gridCol w:w="2054"/>
        <w:gridCol w:w="2580"/>
        <w:gridCol w:w="1498"/>
        <w:gridCol w:w="865"/>
        <w:gridCol w:w="848"/>
        <w:gridCol w:w="992"/>
      </w:tblGrid>
      <w:tr w:rsidR="00903BB3" w14:paraId="52E6AB15" w14:textId="77777777" w:rsidTr="00F1748C">
        <w:trPr>
          <w:trHeight w:val="481"/>
          <w:tblHeader/>
        </w:trPr>
        <w:tc>
          <w:tcPr>
            <w:tcW w:w="704" w:type="dxa"/>
            <w:vAlign w:val="center"/>
          </w:tcPr>
          <w:p w14:paraId="2475D3C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2110" w:type="dxa"/>
            <w:vAlign w:val="center"/>
          </w:tcPr>
          <w:p w14:paraId="574A8EC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Tên</w:t>
            </w:r>
          </w:p>
          <w:p w14:paraId="62542A1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hàng hóa</w:t>
            </w:r>
          </w:p>
        </w:tc>
        <w:tc>
          <w:tcPr>
            <w:tcW w:w="2715" w:type="dxa"/>
            <w:vAlign w:val="center"/>
          </w:tcPr>
          <w:p w14:paraId="51DF2D8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 xml:space="preserve">Đặc tính, </w:t>
            </w:r>
          </w:p>
          <w:p w14:paraId="79E2CCA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thông số kỹ thuật</w:t>
            </w:r>
          </w:p>
        </w:tc>
        <w:tc>
          <w:tcPr>
            <w:tcW w:w="1559" w:type="dxa"/>
            <w:vAlign w:val="center"/>
          </w:tcPr>
          <w:p w14:paraId="0CD2852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Quy cách</w:t>
            </w:r>
          </w:p>
        </w:tc>
        <w:tc>
          <w:tcPr>
            <w:tcW w:w="723" w:type="dxa"/>
            <w:vAlign w:val="center"/>
          </w:tcPr>
          <w:p w14:paraId="034BED1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ĐVT</w:t>
            </w:r>
          </w:p>
        </w:tc>
        <w:tc>
          <w:tcPr>
            <w:tcW w:w="850" w:type="dxa"/>
            <w:vAlign w:val="center"/>
          </w:tcPr>
          <w:p w14:paraId="12D3216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48B495E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fr-FR"/>
              </w:rPr>
              <w:t xml:space="preserve">Phân nhóm </w:t>
            </w:r>
          </w:p>
        </w:tc>
      </w:tr>
      <w:tr w:rsidR="00903BB3" w14:paraId="4BB8AA03" w14:textId="77777777" w:rsidTr="00F1748C">
        <w:trPr>
          <w:trHeight w:val="351"/>
        </w:trPr>
        <w:tc>
          <w:tcPr>
            <w:tcW w:w="9653" w:type="dxa"/>
            <w:gridSpan w:val="7"/>
            <w:tcBorders>
              <w:right w:val="single" w:sz="4" w:space="0" w:color="auto"/>
            </w:tcBorders>
          </w:tcPr>
          <w:p w14:paraId="763E365E" w14:textId="77777777" w:rsidR="00903BB3" w:rsidRPr="009408E8" w:rsidRDefault="00903BB3" w:rsidP="00F1748C">
            <w:pPr>
              <w:spacing w:before="60" w:after="60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Hóa chất chạy máy sinh hóa AU480</w:t>
            </w:r>
          </w:p>
        </w:tc>
      </w:tr>
      <w:tr w:rsidR="00903BB3" w14:paraId="27A5EDED" w14:textId="77777777" w:rsidTr="00F1748C">
        <w:trPr>
          <w:trHeight w:val="351"/>
        </w:trPr>
        <w:tc>
          <w:tcPr>
            <w:tcW w:w="704" w:type="dxa"/>
            <w:vAlign w:val="center"/>
          </w:tcPr>
          <w:p w14:paraId="065F044B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6480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Glucose trong máu.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3F45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F97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480ml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CA9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729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478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C5970E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3A560AF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ED4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Thuốc thử định lượng Urea trong máu.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45C8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021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1C1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91D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21D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5914946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E4C228E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1F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xác định định lượng Creatinine trong huyết thanh và huyết tương và trong nước tiểu trên máy phân tích sinh hóa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F58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6F8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19C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27C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EFC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55DD6E0E" w14:textId="77777777" w:rsidTr="00F1748C">
        <w:trPr>
          <w:trHeight w:val="381"/>
        </w:trPr>
        <w:tc>
          <w:tcPr>
            <w:tcW w:w="704" w:type="dxa"/>
            <w:vAlign w:val="center"/>
          </w:tcPr>
          <w:p w14:paraId="058D425B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4CD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HDL trong máu.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8FC7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A8C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320ml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7C5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F47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516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74B9020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AD3F66A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067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Cholesterol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DC4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Quy cách đóng gói sử dụng tương thích với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4B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480ml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419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AF9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733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5E04BB5A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88ECD15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8E0D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Triglycerides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4018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BB7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A3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8B2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B88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76005FF3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6946141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FA97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men gan AST đậm đặc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55F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8A4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791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A44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BBB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6D87505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076DF2E1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501F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lượngt men gan ALT đậm đặc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797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F7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8FF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AC6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E12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1750F1DD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B21180D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9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A8D4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Gama GT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9B78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Au 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04E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E7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F72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A44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67CF6953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75B7C5C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9D6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Uric acid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4DC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Quy cách đóng gói sử dụng tương thích với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D8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6FA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1F9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4D4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6AD8B7A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B0873A4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0FE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Protein toàn phần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DD8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432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240ml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46F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25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C8A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3D595310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ACC89A2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DC2D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Amylase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7965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U4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9B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375ml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367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F31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38A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35D305CC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6D45D36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B6A3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xét nghiệm Bilirubin trực tiếp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52C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3B5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200ml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4D8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B36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2B1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5FF0298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B9220EC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F851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xét nghiệm Bilirubin toàn phần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B8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188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200ml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323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D6B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85F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C9AD69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B752E9B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A3A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Thuốc thử định lượng HbA1c bằng phương pháp trực tiếp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7F4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Quy cách đóng gói sử dụng tương thích với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6E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260ml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D61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360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AC4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6685A494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B264A0C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923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Chất hiệu chuẩn Xét nghiệm HbA1c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0CDF" w14:textId="77777777" w:rsidR="00903BB3" w:rsidRPr="00D07EC6" w:rsidRDefault="00903BB3" w:rsidP="00F1748C">
            <w:pPr>
              <w:pStyle w:val="TableParagraph"/>
              <w:spacing w:before="5" w:line="266" w:lineRule="auto"/>
              <w:rPr>
                <w:rFonts w:eastAsiaTheme="minorHAnsi"/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Hóa chất sử dụng được trên máy sinh hóa tự động AU480.</w:t>
            </w:r>
          </w:p>
          <w:p w14:paraId="7C809143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Chuẩn được cho hóa chất ở mục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B7C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2ml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C0E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457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0D9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8344318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3007BC6D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625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Chất hiệu chuẩn xét nghiệm sinh hóa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54AE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rFonts w:eastAsiaTheme="minorHAnsi"/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Hóa chất sử dụng được trên máy sinh hóa tự động AU480.</w:t>
            </w:r>
          </w:p>
          <w:p w14:paraId="61369670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Đồng bộ 3 mục 17-18-19</w:t>
            </w:r>
            <w:r>
              <w:rPr>
                <w:rFonts w:eastAsiaTheme="minorHAnsi"/>
                <w:sz w:val="26"/>
                <w:szCs w:val="26"/>
              </w:rPr>
              <w:t xml:space="preserve">. </w:t>
            </w:r>
            <w:r w:rsidRPr="00D07EC6">
              <w:rPr>
                <w:rFonts w:eastAsiaTheme="minorHAnsi"/>
                <w:sz w:val="26"/>
                <w:szCs w:val="26"/>
              </w:rPr>
              <w:t>Chuẩn được cho hóa chất từ mục 11đến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3104" w14:textId="77777777" w:rsidR="00903BB3" w:rsidRPr="00D07EC6" w:rsidRDefault="00903BB3" w:rsidP="00F17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Lọ </w:t>
            </w:r>
            <w:r w:rsidRPr="00D07EC6">
              <w:rPr>
                <w:rFonts w:ascii="Times New Roman" w:hAnsi="Times New Roman" w:cs="Times New Roman"/>
                <w:sz w:val="26"/>
                <w:szCs w:val="26"/>
              </w:rPr>
              <w:t>≥ 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04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C1D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42D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03BB3" w14:paraId="214806B9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7FEB566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076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Vật liệu kiểm soát xét nghiệm sinh hóa mức 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1CA3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rFonts w:eastAsiaTheme="minorHAnsi"/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Hóa chất sử dụng được trên máy sinh hóa tự động AU480.</w:t>
            </w:r>
          </w:p>
          <w:p w14:paraId="194E7CB9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Đồng bộ 3 mục 17-18-19</w:t>
            </w:r>
            <w:r>
              <w:rPr>
                <w:rFonts w:eastAsiaTheme="minorHAnsi"/>
                <w:sz w:val="26"/>
                <w:szCs w:val="26"/>
              </w:rPr>
              <w:t xml:space="preserve">. </w:t>
            </w:r>
            <w:r w:rsidRPr="00D07EC6">
              <w:rPr>
                <w:rFonts w:eastAsiaTheme="minorHAnsi"/>
                <w:sz w:val="26"/>
                <w:szCs w:val="26"/>
              </w:rPr>
              <w:t>Chuẩn được cho hóa chất từ mục 11đến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8C9C" w14:textId="77777777" w:rsidR="00903BB3" w:rsidRPr="00D07EC6" w:rsidRDefault="00903BB3" w:rsidP="00F17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r w:rsidRPr="00D07EC6">
              <w:rPr>
                <w:rFonts w:ascii="Times New Roman" w:hAnsi="Times New Roman" w:cs="Times New Roman"/>
                <w:sz w:val="26"/>
                <w:szCs w:val="26"/>
              </w:rPr>
              <w:t>≥ 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0D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883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A4F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44597B1B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6336B821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19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AA6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Vật liệu kiểm soát xét nghiệm sinh hóa mức 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C24F" w14:textId="77777777" w:rsidR="00903BB3" w:rsidRPr="00D07EC6" w:rsidRDefault="00903BB3" w:rsidP="00F1748C">
            <w:pPr>
              <w:pStyle w:val="TableParagraph"/>
              <w:spacing w:before="5" w:line="266" w:lineRule="auto"/>
              <w:ind w:left="26"/>
              <w:rPr>
                <w:rFonts w:eastAsiaTheme="minorHAnsi"/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Hóa chất sử dụng được trên máy sinh hóa tự động AU480.</w:t>
            </w:r>
          </w:p>
          <w:p w14:paraId="317B18B5" w14:textId="77777777" w:rsidR="00903BB3" w:rsidRPr="00CB29A9" w:rsidRDefault="00903BB3" w:rsidP="00F1748C">
            <w:pPr>
              <w:pStyle w:val="TableParagraph"/>
              <w:spacing w:before="5" w:line="266" w:lineRule="auto"/>
              <w:ind w:left="26"/>
              <w:rPr>
                <w:rFonts w:eastAsiaTheme="minorHAnsi"/>
                <w:sz w:val="26"/>
                <w:szCs w:val="26"/>
              </w:rPr>
            </w:pPr>
            <w:r w:rsidRPr="00D07EC6">
              <w:rPr>
                <w:rFonts w:eastAsiaTheme="minorHAnsi"/>
                <w:sz w:val="26"/>
                <w:szCs w:val="26"/>
              </w:rPr>
              <w:t>Đồng bộ 3 mục 17-18-19</w:t>
            </w:r>
            <w:r>
              <w:rPr>
                <w:rFonts w:eastAsiaTheme="minorHAnsi"/>
                <w:sz w:val="26"/>
                <w:szCs w:val="26"/>
              </w:rPr>
              <w:t xml:space="preserve">. </w:t>
            </w:r>
            <w:r w:rsidRPr="00D07EC6">
              <w:rPr>
                <w:rFonts w:eastAsiaTheme="minorHAnsi"/>
                <w:sz w:val="26"/>
                <w:szCs w:val="26"/>
              </w:rPr>
              <w:t>Chuẩn được cho hóa chất ở mục 11đến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A095" w14:textId="77777777" w:rsidR="00903BB3" w:rsidRPr="00D07EC6" w:rsidRDefault="00903BB3" w:rsidP="00F17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r w:rsidRPr="00D07EC6">
              <w:rPr>
                <w:rFonts w:ascii="Times New Roman" w:hAnsi="Times New Roman" w:cs="Times New Roman"/>
                <w:sz w:val="26"/>
                <w:szCs w:val="26"/>
              </w:rPr>
              <w:t>≥ 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34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500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558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59EAA063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37D48AE8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C6C9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rửa máy sinh hóa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0B6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Dung dịch rửa máy chuyêndụng chomáy sinh hóa tự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ộngAU480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188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D07EC6">
              <w:rPr>
                <w:rFonts w:ascii="Times New Roman" w:hAnsi="Times New Roman" w:cs="Times New Roman"/>
                <w:sz w:val="26"/>
                <w:szCs w:val="26"/>
              </w:rPr>
              <w:t>Hộp chứa can ≥ 2000ml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61F" w14:textId="77777777" w:rsidR="00903BB3" w:rsidRPr="00D07EC6" w:rsidRDefault="00903BB3" w:rsidP="00F17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EAB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289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4372C366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917E204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6415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Cốc đựng huyết thanh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4F0C" w14:textId="77777777" w:rsidR="00903BB3" w:rsidRPr="009408E8" w:rsidRDefault="00903BB3" w:rsidP="00F1748C">
            <w:pPr>
              <w:pStyle w:val="TableParagraph"/>
              <w:spacing w:before="5"/>
              <w:ind w:left="26"/>
              <w:rPr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sz w:val="26"/>
                <w:szCs w:val="26"/>
              </w:rPr>
              <w:t> </w:t>
            </w:r>
            <w:r w:rsidRPr="00D07EC6">
              <w:rPr>
                <w:rFonts w:eastAsiaTheme="minorHAnsi"/>
                <w:sz w:val="26"/>
                <w:szCs w:val="26"/>
              </w:rPr>
              <w:t>Cốc đựng mẫu huyết thanh, thể tích 2</w:t>
            </w:r>
            <w:r>
              <w:rPr>
                <w:rFonts w:eastAsiaTheme="minorHAnsi"/>
                <w:sz w:val="26"/>
                <w:szCs w:val="26"/>
              </w:rPr>
              <w:t>,</w:t>
            </w:r>
            <w:r w:rsidRPr="00D07EC6">
              <w:rPr>
                <w:rFonts w:eastAsiaTheme="minorHAnsi"/>
                <w:sz w:val="26"/>
                <w:szCs w:val="26"/>
              </w:rPr>
              <w:t>5ml,</w:t>
            </w:r>
            <w:r w:rsidRPr="00D07EC6">
              <w:rPr>
                <w:sz w:val="26"/>
                <w:szCs w:val="26"/>
              </w:rPr>
              <w:t>chạy được trên máy sinh hóa tự động A</w:t>
            </w:r>
            <w:r>
              <w:rPr>
                <w:sz w:val="26"/>
                <w:szCs w:val="26"/>
              </w:rPr>
              <w:t>U</w:t>
            </w:r>
            <w:r w:rsidRPr="00D07EC6">
              <w:rPr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5BE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468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212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D8A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4D52CC8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4BF0642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lastRenderedPageBreak/>
              <w:t>22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E28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Thuốc thử đ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inh lượng nồng độ cồn trong máu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12A3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trên máy sinh hóa tự động AU480.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Quy cách đóng gói sử dụng tương thích với máy sinh hóa tự động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68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các chai/lọ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84ml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458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999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591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46001BEF" w14:textId="77777777" w:rsidTr="00F1748C">
        <w:trPr>
          <w:trHeight w:val="303"/>
        </w:trPr>
        <w:tc>
          <w:tcPr>
            <w:tcW w:w="9653" w:type="dxa"/>
            <w:gridSpan w:val="7"/>
            <w:tcBorders>
              <w:right w:val="single" w:sz="4" w:space="0" w:color="auto"/>
            </w:tcBorders>
            <w:vAlign w:val="center"/>
          </w:tcPr>
          <w:p w14:paraId="7C7C4215" w14:textId="77777777" w:rsidR="00903BB3" w:rsidRPr="009408E8" w:rsidRDefault="00903BB3" w:rsidP="00F1748C">
            <w:pPr>
              <w:spacing w:before="60" w:after="60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940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Máy huyết học Celltack G:</w:t>
            </w:r>
          </w:p>
        </w:tc>
      </w:tr>
      <w:tr w:rsidR="00903BB3" w14:paraId="69B2B4C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0D3C86DB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29A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pha loãng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621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8F9B" w14:textId="77777777" w:rsidR="00903BB3" w:rsidRPr="009408E8" w:rsidRDefault="00903BB3" w:rsidP="00F1748C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14:paraId="4C7B196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Thùng chứa can ≥ 18 lít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6EE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Thùng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250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80D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7CC6C6F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07CD405C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C0A4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ly giải hồng cầu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4EC3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59FF" w14:textId="77777777" w:rsidR="00903BB3" w:rsidRPr="009408E8" w:rsidRDefault="00903BB3" w:rsidP="00F1748C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14:paraId="6110463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 chai /lọ ≥ 250ml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0E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CF4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E26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6A4F54A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86882F7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10C0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ly giải hồng cầu, bách phân bạch cầu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797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3488" w14:textId="77777777" w:rsidR="00903BB3" w:rsidRPr="009408E8" w:rsidRDefault="00903BB3" w:rsidP="00F1748C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14:paraId="08191EE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 chai /lọ ≥ 250ml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263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86E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7ED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6BFB4BDF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162D7CD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84A0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rửa máy thường quy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CDF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160F" w14:textId="77777777" w:rsidR="00903BB3" w:rsidRPr="009408E8" w:rsidRDefault="00903BB3" w:rsidP="00F1748C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14:paraId="279A001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 chai /lọ  ≥ 2L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2BA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3DD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613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95D7803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29A9742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928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rửa ngoài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E676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1728" w14:textId="77777777" w:rsidR="00903BB3" w:rsidRPr="009408E8" w:rsidRDefault="00903BB3" w:rsidP="00F1748C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14:paraId="1F192EA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 3 chai /lọ ≥ 45ml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7D5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F65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B7A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6645F8A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61D1D0D9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F2C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Máu chuẩn mức thấp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270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ADE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01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A26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9A1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149AB48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3B1FC49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lastRenderedPageBreak/>
              <w:t>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68F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Máu chẩn  mức trung bình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8F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0E1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DAB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0B1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E19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79D48571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23CABC5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6A67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Máu chuẩn mức cao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AFFD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huyết học tự động CellTack-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23B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Lọ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3ml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4D7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C59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CF6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C6752DA" w14:textId="77777777" w:rsidTr="00F1748C">
        <w:trPr>
          <w:trHeight w:val="372"/>
        </w:trPr>
        <w:tc>
          <w:tcPr>
            <w:tcW w:w="9653" w:type="dxa"/>
            <w:gridSpan w:val="7"/>
            <w:tcBorders>
              <w:right w:val="single" w:sz="4" w:space="0" w:color="auto"/>
            </w:tcBorders>
          </w:tcPr>
          <w:p w14:paraId="69102BA5" w14:textId="77777777" w:rsidR="00903BB3" w:rsidRPr="009408E8" w:rsidRDefault="00903BB3" w:rsidP="00F1748C">
            <w:pPr>
              <w:spacing w:before="60" w:after="60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940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Máy Điện giải Erba Lyte CaPlus</w:t>
            </w:r>
          </w:p>
        </w:tc>
      </w:tr>
      <w:tr w:rsidR="00903BB3" w14:paraId="652F7975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2E23CFB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D1D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xét nghiệm điện giải đồ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904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4DE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Hộp chứa can/ bình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≥ 1000ml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B41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C00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EAA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7A4821B7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69535C36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743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QC máy điện giải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FBD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0D7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 ≥ 100ml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B49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4E5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23A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5B70234E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3C427333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3FF8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bổ sung điện cực Ca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022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A18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 lọ ≥ 15ml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77D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FE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63C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B3B0A47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8073DA7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217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bổ sung điện cực 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6897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3AD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 lọ ≥ 15ml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A5E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E61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B3C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17F413AF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305FA9D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5B69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bổ sung điện cực Na+, Cl-, pH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A715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A59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Hộp chứa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lọ ≥ 15ml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B7A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1A3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F2C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438C908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09A3E92F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63E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Dung dịch bổ sung điện cực tham chiếu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93F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E11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 lọ ≥ 15ml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C63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EE8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495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7707B585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184E863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E573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Dung dịch châm điện cực Na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2B3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DC6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 lọ ≥ 100ml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0F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627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9EA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243CDC85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7DCB9524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lastRenderedPageBreak/>
              <w:t>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8097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Dung dịch rửa máy (rửa kim hút và đường ống)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D3B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Hóa chất sử dụng được cho máy điện 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396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chứa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chai/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 lọ ≥ 100ml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57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47A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202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Nhóm 3</w:t>
            </w:r>
          </w:p>
        </w:tc>
      </w:tr>
      <w:tr w:rsidR="00903BB3" w14:paraId="00CBD4E5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DE4B32E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9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D5E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 Na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27B3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DB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8BA2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981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C809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0663F962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26B2FD94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ECEF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K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6DD1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DD1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9AD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2D3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057A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35096AD6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462D2D5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11F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Ca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43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25C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DF5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23CF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AB2C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6FE72F83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55461E4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52FA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pH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10E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E7E0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7AC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0E9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9393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2B414A22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1316AEE0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8BA2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Cl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1E5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B8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1F4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C35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53DE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6030B527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02C5D611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0A3C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Điện cực Reference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AB9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Điện cực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94B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A218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515B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D357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  <w:tr w:rsidR="00903BB3" w14:paraId="5AEB5BCE" w14:textId="77777777" w:rsidTr="00F1748C">
        <w:trPr>
          <w:trHeight w:val="790"/>
        </w:trPr>
        <w:tc>
          <w:tcPr>
            <w:tcW w:w="704" w:type="dxa"/>
            <w:vAlign w:val="center"/>
          </w:tcPr>
          <w:p w14:paraId="47A27F72" w14:textId="77777777" w:rsidR="00903BB3" w:rsidRPr="009408E8" w:rsidRDefault="00903BB3" w:rsidP="00F1748C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0FEE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Dây bơm máy điện giải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FD4B" w14:textId="77777777" w:rsidR="00903BB3" w:rsidRPr="009408E8" w:rsidRDefault="00903BB3" w:rsidP="00F1748C">
            <w:pPr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 xml:space="preserve">Dây bơm sử dụng cho máy điện </w:t>
            </w:r>
            <w:r w:rsidRPr="009408E8">
              <w:rPr>
                <w:rFonts w:ascii="Times New Roman" w:hAnsi="Times New Roman" w:cs="Times New Roman"/>
                <w:sz w:val="26"/>
                <w:szCs w:val="26"/>
              </w:rPr>
              <w:br/>
              <w:t>giải Erba Lyte CaPlus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C4D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 /1 cái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A89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4854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7D15" w14:textId="77777777" w:rsidR="00903BB3" w:rsidRPr="009408E8" w:rsidRDefault="00903BB3" w:rsidP="00F1748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fr-FR"/>
              </w:rPr>
            </w:pPr>
            <w:r w:rsidRPr="009408E8">
              <w:rPr>
                <w:rFonts w:ascii="Times New Roman" w:hAnsi="Times New Roman" w:cs="Times New Roman"/>
                <w:sz w:val="26"/>
                <w:szCs w:val="26"/>
              </w:rPr>
              <w:t>Không phân nhóm</w:t>
            </w:r>
          </w:p>
        </w:tc>
      </w:tr>
    </w:tbl>
    <w:p w14:paraId="000E2067" w14:textId="77777777" w:rsidR="0021571B" w:rsidRDefault="0021571B"/>
    <w:sectPr w:rsidR="0021571B" w:rsidSect="00BB0011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B3"/>
    <w:rsid w:val="0021571B"/>
    <w:rsid w:val="00903BB3"/>
    <w:rsid w:val="00B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C553"/>
  <w15:chartTrackingRefBased/>
  <w15:docId w15:val="{FFFEA305-39C4-434C-A32B-E2FCDCB7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B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BB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3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2023-03-07T03:29:00Z</dcterms:created>
  <dcterms:modified xsi:type="dcterms:W3CDTF">2023-03-07T03:30:00Z</dcterms:modified>
</cp:coreProperties>
</file>